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eastAsia="zh-CN"/>
        </w:rPr>
        <w:t>附件：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物业基本情况</w:t>
      </w:r>
    </w:p>
    <w:p>
      <w:pPr>
        <w:widowControl/>
        <w:tabs>
          <w:tab w:val="left" w:pos="7740"/>
        </w:tabs>
        <w:autoSpaceDE w:val="0"/>
        <w:autoSpaceDN w:val="0"/>
        <w:spacing w:line="560" w:lineRule="exact"/>
        <w:ind w:firstLine="560" w:firstLineChars="200"/>
        <w:rPr>
          <w:rFonts w:hint="eastAsia" w:asciiTheme="minorEastAsia" w:hAnsiTheme="minorEastAsia" w:cstheme="minorEastAsia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shd w:val="clear" w:color="auto" w:fill="FFFFFF"/>
          <w:lang w:val="en-US" w:eastAsia="zh-CN"/>
        </w:rPr>
        <w:t>1、停车场管理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168"/>
        <w:gridCol w:w="234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168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ind w:firstLine="480" w:firstLineChars="200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位置</w:t>
            </w:r>
          </w:p>
        </w:tc>
        <w:tc>
          <w:tcPr>
            <w:tcW w:w="2340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ind w:firstLine="480" w:firstLineChars="200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车位数量</w:t>
            </w:r>
          </w:p>
        </w:tc>
        <w:tc>
          <w:tcPr>
            <w:tcW w:w="2131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面积(平方米）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jc w:val="center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168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东川路93号地下停车场</w:t>
            </w:r>
          </w:p>
        </w:tc>
        <w:tc>
          <w:tcPr>
            <w:tcW w:w="2340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ind w:firstLine="480" w:firstLineChars="200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114</w:t>
            </w:r>
          </w:p>
        </w:tc>
        <w:tc>
          <w:tcPr>
            <w:tcW w:w="2131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ind w:firstLine="480" w:firstLineChars="200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约6000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jc w:val="center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168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惠福分院地上停车场</w:t>
            </w:r>
          </w:p>
        </w:tc>
        <w:tc>
          <w:tcPr>
            <w:tcW w:w="2340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ind w:firstLine="480" w:firstLineChars="200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52</w:t>
            </w:r>
          </w:p>
        </w:tc>
        <w:tc>
          <w:tcPr>
            <w:tcW w:w="2131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ind w:firstLine="480" w:firstLineChars="200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jc w:val="center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168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二号楼地下停车场</w:t>
            </w:r>
          </w:p>
        </w:tc>
        <w:tc>
          <w:tcPr>
            <w:tcW w:w="2340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ind w:firstLine="480" w:firstLineChars="200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276</w:t>
            </w:r>
          </w:p>
        </w:tc>
        <w:tc>
          <w:tcPr>
            <w:tcW w:w="2131" w:type="dxa"/>
          </w:tcPr>
          <w:p>
            <w:pPr>
              <w:widowControl/>
              <w:tabs>
                <w:tab w:val="left" w:pos="7740"/>
              </w:tabs>
              <w:autoSpaceDE w:val="0"/>
              <w:autoSpaceDN w:val="0"/>
              <w:spacing w:line="560" w:lineRule="exact"/>
              <w:ind w:firstLine="480" w:firstLineChars="200"/>
              <w:rPr>
                <w:rFonts w:hint="default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13263</w:t>
            </w:r>
          </w:p>
        </w:tc>
      </w:tr>
    </w:tbl>
    <w:p>
      <w:pPr>
        <w:widowControl/>
        <w:tabs>
          <w:tab w:val="left" w:pos="7740"/>
        </w:tabs>
        <w:autoSpaceDE w:val="0"/>
        <w:autoSpaceDN w:val="0"/>
        <w:spacing w:line="560" w:lineRule="exact"/>
        <w:ind w:firstLine="560" w:firstLineChars="200"/>
        <w:rPr>
          <w:rFonts w:hint="eastAsia" w:asciiTheme="minorEastAsia" w:hAnsiTheme="minorEastAsia" w:cstheme="minorEastAsia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shd w:val="clear" w:color="auto" w:fill="FFFFFF"/>
          <w:lang w:val="en-US" w:eastAsia="zh-CN"/>
        </w:rPr>
        <w:t>2、出租物业及学生公寓管理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060"/>
        <w:gridCol w:w="2016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306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位置</w:t>
            </w:r>
          </w:p>
        </w:tc>
        <w:tc>
          <w:tcPr>
            <w:tcW w:w="20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数量</w:t>
            </w:r>
          </w:p>
        </w:tc>
        <w:tc>
          <w:tcPr>
            <w:tcW w:w="259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东川路91号大院</w:t>
            </w:r>
          </w:p>
        </w:tc>
        <w:tc>
          <w:tcPr>
            <w:tcW w:w="20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套</w:t>
            </w:r>
          </w:p>
        </w:tc>
        <w:tc>
          <w:tcPr>
            <w:tcW w:w="259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东川三街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2号、4号</w:t>
            </w:r>
          </w:p>
        </w:tc>
        <w:tc>
          <w:tcPr>
            <w:tcW w:w="20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套</w:t>
            </w:r>
          </w:p>
        </w:tc>
        <w:tc>
          <w:tcPr>
            <w:tcW w:w="259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306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东皋大道一横路4号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、7号</w:t>
            </w:r>
          </w:p>
        </w:tc>
        <w:tc>
          <w:tcPr>
            <w:tcW w:w="20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8套</w:t>
            </w:r>
          </w:p>
        </w:tc>
        <w:tc>
          <w:tcPr>
            <w:tcW w:w="259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306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恒福路87号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恒福路89号</w:t>
            </w:r>
          </w:p>
        </w:tc>
        <w:tc>
          <w:tcPr>
            <w:tcW w:w="20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4套</w:t>
            </w:r>
          </w:p>
        </w:tc>
        <w:tc>
          <w:tcPr>
            <w:tcW w:w="259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306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白云区金信路55号1梯</w:t>
            </w:r>
          </w:p>
        </w:tc>
        <w:tc>
          <w:tcPr>
            <w:tcW w:w="20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套</w:t>
            </w:r>
          </w:p>
        </w:tc>
        <w:tc>
          <w:tcPr>
            <w:tcW w:w="259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306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天河体育西路</w:t>
            </w:r>
          </w:p>
        </w:tc>
        <w:tc>
          <w:tcPr>
            <w:tcW w:w="20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套</w:t>
            </w:r>
          </w:p>
        </w:tc>
        <w:tc>
          <w:tcPr>
            <w:tcW w:w="259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306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较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场西路6号</w:t>
            </w:r>
          </w:p>
        </w:tc>
        <w:tc>
          <w:tcPr>
            <w:tcW w:w="20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3套</w:t>
            </w:r>
          </w:p>
        </w:tc>
        <w:tc>
          <w:tcPr>
            <w:tcW w:w="259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306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芳村红棉南街1号</w:t>
            </w:r>
          </w:p>
        </w:tc>
        <w:tc>
          <w:tcPr>
            <w:tcW w:w="20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1套</w:t>
            </w:r>
          </w:p>
        </w:tc>
        <w:tc>
          <w:tcPr>
            <w:tcW w:w="259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306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南海黄岐怡和新村</w:t>
            </w:r>
          </w:p>
        </w:tc>
        <w:tc>
          <w:tcPr>
            <w:tcW w:w="20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15套</w:t>
            </w:r>
          </w:p>
        </w:tc>
        <w:tc>
          <w:tcPr>
            <w:tcW w:w="259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306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平洲康乐街13号</w:t>
            </w:r>
          </w:p>
        </w:tc>
        <w:tc>
          <w:tcPr>
            <w:tcW w:w="20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63套</w:t>
            </w:r>
          </w:p>
        </w:tc>
        <w:tc>
          <w:tcPr>
            <w:tcW w:w="259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201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8256</w:t>
            </w:r>
          </w:p>
        </w:tc>
      </w:tr>
    </w:tbl>
    <w:p>
      <w:pPr>
        <w:widowControl/>
        <w:shd w:val="clear" w:color="auto" w:fill="FFFFFF"/>
        <w:spacing w:line="560" w:lineRule="exact"/>
        <w:rPr>
          <w:rFonts w:hint="eastAsia"/>
          <w:lang w:eastAsia="zh-CN"/>
        </w:rPr>
      </w:pPr>
    </w:p>
    <w:p>
      <w:pPr>
        <w:widowControl/>
        <w:shd w:val="clear" w:color="auto" w:fill="FFFFFF"/>
        <w:spacing w:line="560" w:lineRule="exact"/>
      </w:pPr>
    </w:p>
    <w:p>
      <w:pPr>
        <w:widowControl/>
        <w:shd w:val="clear" w:color="auto" w:fill="FFFFFF"/>
        <w:spacing w:line="560" w:lineRule="exact"/>
      </w:pPr>
    </w:p>
    <w:p>
      <w:pPr>
        <w:widowControl/>
        <w:shd w:val="clear" w:color="auto" w:fill="FFFFFF"/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B7F01"/>
    <w:rsid w:val="0C5E6EE1"/>
    <w:rsid w:val="188F3173"/>
    <w:rsid w:val="1FDD69DE"/>
    <w:rsid w:val="36DC42C4"/>
    <w:rsid w:val="42C55EAB"/>
    <w:rsid w:val="440B7F01"/>
    <w:rsid w:val="65D234C4"/>
    <w:rsid w:val="6CC4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2021-07-19T12:31:00Z</dcterms:created>
  <dc:creator>鱼丫</dc:creator>
  <cp:lastModifiedBy>Administrator</cp:lastModifiedBy>
  <cp:lastPrinted>2021-07-20T06:46:00Z</cp:lastPrinted>
  <dcterms:modified xsi:type="dcterms:W3CDTF">2021-07-22T00:45:09Z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7AEE154CE48B4F5CA36FB4EE9EEC802B</vt:lpwstr>
  </property>
</Properties>
</file>