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广州市红十字会医院设备购置市场调研表</w:t>
      </w:r>
    </w:p>
    <w:p>
      <w:pPr>
        <w:tabs>
          <w:tab w:val="left" w:pos="2525"/>
        </w:tabs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拟购置设备编号 ：                                        日期：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采购项目名称</w:t>
            </w:r>
          </w:p>
          <w:p>
            <w:pPr>
              <w:ind w:firstLine="590" w:firstLineChars="245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（数量）</w:t>
            </w:r>
          </w:p>
        </w:tc>
        <w:tc>
          <w:tcPr>
            <w:tcW w:w="7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生产商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电话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资质审查</w:t>
            </w:r>
          </w:p>
          <w:p>
            <w:pPr>
              <w:ind w:firstLine="120" w:firstLineChars="50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营业执照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有□  无□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医疗器械注册证</w:t>
            </w: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医疗器械经营许可证</w:t>
            </w: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证号：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授权书</w:t>
            </w: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授权单位：</w:t>
            </w: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2"/>
                <w:szCs w:val="20"/>
              </w:rPr>
              <w:t>专用耗材：有□  无□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可否独立收费：可□  否□</w:t>
            </w:r>
          </w:p>
          <w:p>
            <w:pPr>
              <w:spacing w:line="360" w:lineRule="auto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（如耗材较多请另附清单）</w:t>
            </w:r>
          </w:p>
        </w:tc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2"/>
                <w:szCs w:val="20"/>
              </w:rPr>
              <w:t xml:space="preserve">耗材1：            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2"/>
                <w:szCs w:val="20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2"/>
                <w:szCs w:val="20"/>
              </w:rPr>
              <w:t xml:space="preserve">耗材2：           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2"/>
                <w:szCs w:val="20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2"/>
                <w:szCs w:val="20"/>
              </w:rPr>
              <w:t>销售记录： 有□  无□</w:t>
            </w:r>
          </w:p>
          <w:p>
            <w:pPr>
              <w:rPr>
                <w:rFonts w:cs="Times New Roman" w:asciiTheme="minorEastAsia" w:hAnsiTheme="minorEastAsia" w:eastAsiaTheme="minorEastAsia"/>
                <w:b/>
                <w:kern w:val="0"/>
                <w:sz w:val="22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2"/>
                <w:szCs w:val="20"/>
              </w:rPr>
              <w:t>其他医院成交记录：</w:t>
            </w:r>
          </w:p>
          <w:p>
            <w:pP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(广东市内三甲医院、附三家以上医院成交记录优先)</w:t>
            </w:r>
          </w:p>
        </w:tc>
        <w:tc>
          <w:tcPr>
            <w:tcW w:w="7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1.医院名称：                        成交价格：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 xml:space="preserve">  其他说明：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2.医院名称：                        成交价格：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 xml:space="preserve">  其他说明：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3.医院名称：                        成交价格：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供货商确认</w:t>
            </w:r>
          </w:p>
        </w:tc>
        <w:tc>
          <w:tcPr>
            <w:tcW w:w="7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万元/台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万元/台    总价:      万元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（可另页附详细配置清单）</w:t>
            </w:r>
          </w:p>
          <w:p>
            <w:pPr>
              <w:pStyle w:val="9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pStyle w:val="9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</w:p>
          <w:p>
            <w:pPr>
              <w:ind w:firstLine="4722" w:firstLineChars="1960"/>
              <w:jc w:val="left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（单位公章）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 xml:space="preserve">                                       2018年   月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szCs w:val="24"/>
        </w:rPr>
      </w:pPr>
    </w:p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设备性能技术参数（模板）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一、用途和功能描述：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、。。。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二、配置描述：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、。。。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三、主要技术参数描述（能体现产品档次和先进性）：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、。。。。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四、售后服务及其他：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、。。。</w:t>
      </w:r>
    </w:p>
    <w:p>
      <w:pPr>
        <w:rPr>
          <w:sz w:val="28"/>
          <w:szCs w:val="28"/>
        </w:rPr>
      </w:pPr>
    </w:p>
    <w:p>
      <w:pPr>
        <w:rPr>
          <w:szCs w:val="24"/>
        </w:rPr>
      </w:pPr>
    </w:p>
    <w:p/>
    <w:sectPr>
      <w:pgSz w:w="11906" w:h="16838"/>
      <w:pgMar w:top="42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0YzU1MDU4MWFiNzg0Yjg3ZDFhYWUyMWY0YmU4ODgifQ=="/>
  </w:docVars>
  <w:rsids>
    <w:rsidRoot w:val="007F1C9D"/>
    <w:rsid w:val="001773A9"/>
    <w:rsid w:val="001C2BB1"/>
    <w:rsid w:val="002B4A5B"/>
    <w:rsid w:val="00382887"/>
    <w:rsid w:val="00477B9D"/>
    <w:rsid w:val="0062065D"/>
    <w:rsid w:val="007F1C9D"/>
    <w:rsid w:val="5F775CBC"/>
    <w:rsid w:val="6064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134</Words>
  <Characters>769</Characters>
  <Lines>6</Lines>
  <Paragraphs>1</Paragraphs>
  <TotalTime>0</TotalTime>
  <ScaleCrop>false</ScaleCrop>
  <LinksUpToDate>false</LinksUpToDate>
  <CharactersWithSpaces>902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2021-05-24T08:07:00Z</dcterms:created>
  <dc:creator>文聪</dc:creator>
  <cp:lastModifiedBy>1</cp:lastModifiedBy>
  <dcterms:modified xsi:type="dcterms:W3CDTF">2024-05-17T00:48:01Z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F537B337263142579F617C6E3265DF35_12</vt:lpwstr>
  </property>
</Properties>
</file>